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C5" w:rsidRDefault="002C46C5">
      <w:pPr>
        <w:rPr>
          <w:b/>
          <w:sz w:val="44"/>
          <w:szCs w:val="44"/>
        </w:rPr>
      </w:pPr>
      <w:r w:rsidRPr="002C46C5">
        <w:rPr>
          <w:b/>
          <w:sz w:val="44"/>
          <w:szCs w:val="44"/>
        </w:rPr>
        <w:t>Rubric</w:t>
      </w:r>
      <w:r>
        <w:rPr>
          <w:b/>
          <w:sz w:val="44"/>
          <w:szCs w:val="44"/>
        </w:rPr>
        <w:t xml:space="preserve"> </w:t>
      </w:r>
    </w:p>
    <w:p w:rsidR="00CF6709" w:rsidRPr="002C46C5" w:rsidRDefault="002C46C5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2C46C5">
        <w:rPr>
          <w:sz w:val="28"/>
          <w:szCs w:val="28"/>
        </w:rPr>
        <w:t>orkbook and video review sheets</w:t>
      </w:r>
      <w:r>
        <w:rPr>
          <w:sz w:val="28"/>
          <w:szCs w:val="28"/>
        </w:rPr>
        <w:t xml:space="preserve">. All responses will be graded based on these points. All responses should be complete and thoughtful. All grading points will be graded on a ten point scale with lower scores reflecting underdeveloped </w:t>
      </w:r>
      <w:r w:rsidR="00611356">
        <w:rPr>
          <w:sz w:val="28"/>
          <w:szCs w:val="28"/>
        </w:rPr>
        <w:t xml:space="preserve">writing and ideas while high scores indicating mastery.  </w:t>
      </w:r>
    </w:p>
    <w:p w:rsidR="002C46C5" w:rsidRPr="002C46C5" w:rsidRDefault="002C46C5">
      <w:pPr>
        <w:rPr>
          <w:b/>
          <w:color w:val="000000" w:themeColor="text1"/>
          <w:sz w:val="28"/>
          <w:szCs w:val="28"/>
        </w:rPr>
      </w:pPr>
      <w:r w:rsidRPr="002C46C5">
        <w:rPr>
          <w:b/>
          <w:color w:val="000000" w:themeColor="text1"/>
          <w:sz w:val="28"/>
          <w:szCs w:val="28"/>
        </w:rPr>
        <w:t>Six Writing Traits</w:t>
      </w:r>
    </w:p>
    <w:p w:rsidR="002C46C5" w:rsidRDefault="002C46C5">
      <w:pPr>
        <w:rPr>
          <w:sz w:val="28"/>
          <w:szCs w:val="28"/>
        </w:rPr>
      </w:pPr>
      <w:r>
        <w:rPr>
          <w:sz w:val="28"/>
          <w:szCs w:val="28"/>
        </w:rPr>
        <w:t xml:space="preserve">Ideas                                </w:t>
      </w:r>
    </w:p>
    <w:p w:rsidR="002C46C5" w:rsidRDefault="002C46C5">
      <w:pPr>
        <w:rPr>
          <w:sz w:val="28"/>
          <w:szCs w:val="28"/>
        </w:rPr>
      </w:pPr>
      <w:r>
        <w:rPr>
          <w:sz w:val="28"/>
          <w:szCs w:val="28"/>
        </w:rPr>
        <w:t>Organization</w:t>
      </w:r>
    </w:p>
    <w:p w:rsidR="002C46C5" w:rsidRDefault="002C46C5">
      <w:pPr>
        <w:rPr>
          <w:sz w:val="28"/>
          <w:szCs w:val="28"/>
        </w:rPr>
      </w:pPr>
      <w:r>
        <w:rPr>
          <w:sz w:val="28"/>
          <w:szCs w:val="28"/>
        </w:rPr>
        <w:t>Voice</w:t>
      </w:r>
    </w:p>
    <w:p w:rsidR="002C46C5" w:rsidRDefault="002C46C5">
      <w:pPr>
        <w:rPr>
          <w:sz w:val="28"/>
          <w:szCs w:val="28"/>
        </w:rPr>
      </w:pPr>
      <w:r>
        <w:rPr>
          <w:sz w:val="28"/>
          <w:szCs w:val="28"/>
        </w:rPr>
        <w:t>Sentence fluency</w:t>
      </w:r>
    </w:p>
    <w:p w:rsidR="002C46C5" w:rsidRDefault="002C46C5">
      <w:pPr>
        <w:rPr>
          <w:sz w:val="28"/>
          <w:szCs w:val="28"/>
        </w:rPr>
      </w:pPr>
      <w:r>
        <w:rPr>
          <w:sz w:val="28"/>
          <w:szCs w:val="28"/>
        </w:rPr>
        <w:t>Word Choice</w:t>
      </w:r>
    </w:p>
    <w:p w:rsidR="002C46C5" w:rsidRDefault="002C46C5">
      <w:pPr>
        <w:rPr>
          <w:sz w:val="28"/>
          <w:szCs w:val="28"/>
        </w:rPr>
      </w:pPr>
      <w:r>
        <w:rPr>
          <w:sz w:val="28"/>
          <w:szCs w:val="28"/>
        </w:rPr>
        <w:t xml:space="preserve">Conventions </w:t>
      </w:r>
    </w:p>
    <w:p w:rsidR="002C46C5" w:rsidRDefault="002C46C5">
      <w:pPr>
        <w:rPr>
          <w:sz w:val="28"/>
          <w:szCs w:val="28"/>
        </w:rPr>
      </w:pPr>
    </w:p>
    <w:p w:rsidR="002C46C5" w:rsidRDefault="002C46C5">
      <w:pPr>
        <w:rPr>
          <w:b/>
          <w:sz w:val="28"/>
          <w:szCs w:val="28"/>
        </w:rPr>
      </w:pPr>
      <w:r w:rsidRPr="002C46C5">
        <w:rPr>
          <w:b/>
          <w:sz w:val="28"/>
          <w:szCs w:val="28"/>
        </w:rPr>
        <w:t>Other</w:t>
      </w:r>
    </w:p>
    <w:p w:rsidR="002C46C5" w:rsidRPr="002C46C5" w:rsidRDefault="002C46C5">
      <w:pPr>
        <w:rPr>
          <w:sz w:val="28"/>
          <w:szCs w:val="28"/>
        </w:rPr>
      </w:pPr>
      <w:r w:rsidRPr="002C46C5">
        <w:rPr>
          <w:sz w:val="28"/>
          <w:szCs w:val="28"/>
        </w:rPr>
        <w:t>Details</w:t>
      </w:r>
    </w:p>
    <w:p w:rsidR="002C46C5" w:rsidRPr="002C46C5" w:rsidRDefault="002C46C5">
      <w:pPr>
        <w:rPr>
          <w:sz w:val="28"/>
          <w:szCs w:val="28"/>
        </w:rPr>
      </w:pPr>
      <w:r w:rsidRPr="002C46C5">
        <w:rPr>
          <w:sz w:val="28"/>
          <w:szCs w:val="28"/>
        </w:rPr>
        <w:t xml:space="preserve">Examples </w:t>
      </w:r>
    </w:p>
    <w:p w:rsidR="002C46C5" w:rsidRDefault="002C46C5">
      <w:pPr>
        <w:rPr>
          <w:sz w:val="28"/>
          <w:szCs w:val="28"/>
        </w:rPr>
      </w:pPr>
    </w:p>
    <w:p w:rsidR="002C46C5" w:rsidRPr="002C46C5" w:rsidRDefault="002C46C5">
      <w:pPr>
        <w:rPr>
          <w:sz w:val="28"/>
          <w:szCs w:val="28"/>
        </w:rPr>
      </w:pPr>
    </w:p>
    <w:sectPr w:rsidR="002C46C5" w:rsidRPr="002C46C5" w:rsidSect="00CF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2C46C5"/>
    <w:rsid w:val="002C46C5"/>
    <w:rsid w:val="00611356"/>
    <w:rsid w:val="00C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1</cp:revision>
  <dcterms:created xsi:type="dcterms:W3CDTF">2008-04-10T01:56:00Z</dcterms:created>
  <dcterms:modified xsi:type="dcterms:W3CDTF">2008-04-10T02:08:00Z</dcterms:modified>
</cp:coreProperties>
</file>